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34" w:rsidRDefault="00D12DF9">
      <w:pPr>
        <w:rPr>
          <w:b/>
          <w:noProof/>
          <w:sz w:val="36"/>
          <w:szCs w:val="36"/>
        </w:rPr>
      </w:pPr>
      <w:r w:rsidRPr="00235A7D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383CBBB3" wp14:editId="0CF992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1430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16AA4" w:rsidRDefault="00216AA4">
      <w:pPr>
        <w:rPr>
          <w:b/>
          <w:noProof/>
          <w:sz w:val="36"/>
          <w:szCs w:val="36"/>
        </w:rPr>
      </w:pPr>
    </w:p>
    <w:p w:rsidR="00D12DF9" w:rsidRDefault="00D12DF9">
      <w:pPr>
        <w:rPr>
          <w:b/>
          <w:noProof/>
          <w:sz w:val="36"/>
          <w:szCs w:val="36"/>
        </w:rPr>
      </w:pPr>
    </w:p>
    <w:p w:rsidR="00D12DF9" w:rsidRDefault="00D12DF9">
      <w:pPr>
        <w:rPr>
          <w:b/>
          <w:noProof/>
          <w:sz w:val="36"/>
          <w:szCs w:val="36"/>
        </w:rPr>
      </w:pPr>
    </w:p>
    <w:p w:rsidR="00216AA4" w:rsidRDefault="00216AA4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KS1 Virtual Indoor Athletics – Scoring </w:t>
      </w:r>
    </w:p>
    <w:p w:rsidR="00216AA4" w:rsidRDefault="00216AA4">
      <w:pPr>
        <w:rPr>
          <w:b/>
          <w:noProof/>
          <w:sz w:val="36"/>
          <w:szCs w:val="3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843"/>
        <w:gridCol w:w="1701"/>
      </w:tblGrid>
      <w:tr w:rsidR="00216AA4" w:rsidTr="00D12DF9">
        <w:tc>
          <w:tcPr>
            <w:tcW w:w="1701" w:type="dxa"/>
          </w:tcPr>
          <w:p w:rsidR="00216AA4" w:rsidRDefault="00216AA4">
            <w:r>
              <w:t xml:space="preserve">Events </w:t>
            </w:r>
          </w:p>
        </w:tc>
        <w:tc>
          <w:tcPr>
            <w:tcW w:w="1701" w:type="dxa"/>
          </w:tcPr>
          <w:p w:rsidR="00216AA4" w:rsidRPr="00D654B5" w:rsidRDefault="00216AA4">
            <w:pPr>
              <w:rPr>
                <w:b/>
                <w:color w:val="FF0000"/>
              </w:rPr>
            </w:pPr>
            <w:r w:rsidRPr="00D654B5">
              <w:rPr>
                <w:b/>
                <w:color w:val="FF0000"/>
              </w:rPr>
              <w:t xml:space="preserve"> 1point</w:t>
            </w:r>
          </w:p>
        </w:tc>
        <w:tc>
          <w:tcPr>
            <w:tcW w:w="1701" w:type="dxa"/>
          </w:tcPr>
          <w:p w:rsidR="00216AA4" w:rsidRPr="00D654B5" w:rsidRDefault="00216AA4">
            <w:pPr>
              <w:rPr>
                <w:b/>
                <w:color w:val="FF0000"/>
              </w:rPr>
            </w:pPr>
            <w:r w:rsidRPr="00D654B5">
              <w:rPr>
                <w:b/>
                <w:color w:val="FF0000"/>
              </w:rPr>
              <w:t>2 points</w:t>
            </w:r>
          </w:p>
        </w:tc>
        <w:tc>
          <w:tcPr>
            <w:tcW w:w="1701" w:type="dxa"/>
          </w:tcPr>
          <w:p w:rsidR="00216AA4" w:rsidRPr="00D654B5" w:rsidRDefault="00216AA4">
            <w:pPr>
              <w:rPr>
                <w:b/>
                <w:color w:val="FF0000"/>
              </w:rPr>
            </w:pPr>
            <w:r w:rsidRPr="00D654B5">
              <w:rPr>
                <w:b/>
                <w:color w:val="FF0000"/>
              </w:rPr>
              <w:t xml:space="preserve">3 points </w:t>
            </w:r>
          </w:p>
        </w:tc>
        <w:tc>
          <w:tcPr>
            <w:tcW w:w="1843" w:type="dxa"/>
          </w:tcPr>
          <w:p w:rsidR="00216AA4" w:rsidRPr="00D654B5" w:rsidRDefault="00216AA4">
            <w:pPr>
              <w:rPr>
                <w:b/>
                <w:color w:val="FF0000"/>
              </w:rPr>
            </w:pPr>
            <w:r w:rsidRPr="00D654B5">
              <w:rPr>
                <w:b/>
                <w:color w:val="FF0000"/>
              </w:rPr>
              <w:t xml:space="preserve">4 points </w:t>
            </w:r>
          </w:p>
        </w:tc>
        <w:tc>
          <w:tcPr>
            <w:tcW w:w="1701" w:type="dxa"/>
          </w:tcPr>
          <w:p w:rsidR="00216AA4" w:rsidRDefault="00216AA4">
            <w:pPr>
              <w:rPr>
                <w:b/>
                <w:color w:val="FF0000"/>
              </w:rPr>
            </w:pPr>
            <w:r w:rsidRPr="00D654B5">
              <w:rPr>
                <w:b/>
                <w:color w:val="FF0000"/>
              </w:rPr>
              <w:t xml:space="preserve">5 points </w:t>
            </w:r>
          </w:p>
          <w:p w:rsidR="00D654B5" w:rsidRPr="00D654B5" w:rsidRDefault="00D654B5">
            <w:pPr>
              <w:rPr>
                <w:b/>
                <w:color w:val="FF0000"/>
              </w:rPr>
            </w:pPr>
          </w:p>
        </w:tc>
      </w:tr>
      <w:tr w:rsidR="00216AA4" w:rsidTr="00D12DF9">
        <w:tc>
          <w:tcPr>
            <w:tcW w:w="1701" w:type="dxa"/>
          </w:tcPr>
          <w:p w:rsidR="00216AA4" w:rsidRDefault="00216AA4">
            <w:r>
              <w:t xml:space="preserve">Shuttle run </w:t>
            </w:r>
          </w:p>
          <w:p w:rsidR="00D654B5" w:rsidRDefault="00212B7F">
            <w:r>
              <w:t xml:space="preserve">4x10m </w:t>
            </w:r>
          </w:p>
        </w:tc>
        <w:tc>
          <w:tcPr>
            <w:tcW w:w="1701" w:type="dxa"/>
          </w:tcPr>
          <w:p w:rsidR="00D654B5" w:rsidRDefault="00D654B5">
            <w:r>
              <w:t xml:space="preserve">More than </w:t>
            </w:r>
          </w:p>
          <w:p w:rsidR="00216AA4" w:rsidRDefault="005D33DC">
            <w:r>
              <w:t>16</w:t>
            </w:r>
            <w:r w:rsidR="00216AA4">
              <w:t xml:space="preserve"> secs</w:t>
            </w:r>
          </w:p>
        </w:tc>
        <w:tc>
          <w:tcPr>
            <w:tcW w:w="1701" w:type="dxa"/>
          </w:tcPr>
          <w:p w:rsidR="00D654B5" w:rsidRDefault="00D654B5">
            <w:r>
              <w:t xml:space="preserve">Between </w:t>
            </w:r>
          </w:p>
          <w:p w:rsidR="00216AA4" w:rsidRDefault="005D33DC">
            <w:r>
              <w:t xml:space="preserve"> 15.9</w:t>
            </w:r>
            <w:r w:rsidR="00216AA4">
              <w:t xml:space="preserve"> </w:t>
            </w:r>
            <w:r w:rsidR="00DE6C08">
              <w:t xml:space="preserve">-15.0 </w:t>
            </w:r>
            <w:r w:rsidR="00216AA4">
              <w:t>secs</w:t>
            </w:r>
          </w:p>
        </w:tc>
        <w:tc>
          <w:tcPr>
            <w:tcW w:w="1701" w:type="dxa"/>
          </w:tcPr>
          <w:p w:rsidR="00D654B5" w:rsidRDefault="00D654B5">
            <w:r>
              <w:t xml:space="preserve">Between </w:t>
            </w:r>
          </w:p>
          <w:p w:rsidR="00212B7F" w:rsidRDefault="000B1768" w:rsidP="005D33DC">
            <w:r>
              <w:t>14.9-14.1</w:t>
            </w:r>
            <w:r w:rsidR="005D33DC">
              <w:t xml:space="preserve">   </w:t>
            </w:r>
          </w:p>
          <w:p w:rsidR="005D33DC" w:rsidRDefault="005D33DC" w:rsidP="005D33DC">
            <w:r>
              <w:t xml:space="preserve">       </w:t>
            </w:r>
          </w:p>
        </w:tc>
        <w:tc>
          <w:tcPr>
            <w:tcW w:w="1843" w:type="dxa"/>
          </w:tcPr>
          <w:p w:rsidR="00D654B5" w:rsidRDefault="00D654B5">
            <w:r>
              <w:t xml:space="preserve">Between </w:t>
            </w:r>
          </w:p>
          <w:p w:rsidR="00216AA4" w:rsidRDefault="005D33DC">
            <w:r>
              <w:t>14.0</w:t>
            </w:r>
            <w:r w:rsidR="00216AA4">
              <w:t>.-</w:t>
            </w:r>
            <w:r>
              <w:t>13.6</w:t>
            </w:r>
          </w:p>
        </w:tc>
        <w:tc>
          <w:tcPr>
            <w:tcW w:w="1701" w:type="dxa"/>
          </w:tcPr>
          <w:p w:rsidR="00216AA4" w:rsidRDefault="005D33DC">
            <w:r>
              <w:t>Faster than 13.5</w:t>
            </w:r>
          </w:p>
        </w:tc>
      </w:tr>
      <w:tr w:rsidR="00216AA4" w:rsidTr="00D12DF9">
        <w:tc>
          <w:tcPr>
            <w:tcW w:w="1701" w:type="dxa"/>
          </w:tcPr>
          <w:p w:rsidR="00216AA4" w:rsidRDefault="00216AA4">
            <w:r>
              <w:t xml:space="preserve">Speed Bounce </w:t>
            </w:r>
          </w:p>
          <w:p w:rsidR="00D12DF9" w:rsidRDefault="00D12DF9"/>
        </w:tc>
        <w:tc>
          <w:tcPr>
            <w:tcW w:w="1701" w:type="dxa"/>
          </w:tcPr>
          <w:p w:rsidR="00216AA4" w:rsidRDefault="00D654B5">
            <w:r>
              <w:t xml:space="preserve">Between </w:t>
            </w:r>
            <w:r w:rsidR="00212B7F">
              <w:t>0-12</w:t>
            </w:r>
          </w:p>
        </w:tc>
        <w:tc>
          <w:tcPr>
            <w:tcW w:w="1701" w:type="dxa"/>
          </w:tcPr>
          <w:p w:rsidR="00216AA4" w:rsidRDefault="00D654B5">
            <w:r>
              <w:t xml:space="preserve">Between </w:t>
            </w:r>
            <w:r w:rsidR="00212B7F">
              <w:t>13-15</w:t>
            </w:r>
          </w:p>
        </w:tc>
        <w:tc>
          <w:tcPr>
            <w:tcW w:w="1701" w:type="dxa"/>
          </w:tcPr>
          <w:p w:rsidR="00216AA4" w:rsidRDefault="00D654B5">
            <w:r>
              <w:t xml:space="preserve">Between </w:t>
            </w:r>
            <w:r w:rsidR="00212B7F">
              <w:t>15-17</w:t>
            </w:r>
            <w:r w:rsidR="00216AA4">
              <w:t xml:space="preserve"> </w:t>
            </w:r>
          </w:p>
        </w:tc>
        <w:tc>
          <w:tcPr>
            <w:tcW w:w="1843" w:type="dxa"/>
          </w:tcPr>
          <w:p w:rsidR="00216AA4" w:rsidRDefault="00D654B5">
            <w:r>
              <w:t xml:space="preserve">Between </w:t>
            </w:r>
            <w:r w:rsidR="00212B7F">
              <w:t>18-20</w:t>
            </w:r>
          </w:p>
        </w:tc>
        <w:tc>
          <w:tcPr>
            <w:tcW w:w="1701" w:type="dxa"/>
          </w:tcPr>
          <w:p w:rsidR="00216AA4" w:rsidRDefault="00212B7F">
            <w:r>
              <w:t>21</w:t>
            </w:r>
            <w:r w:rsidR="00D654B5">
              <w:t xml:space="preserve"> or more </w:t>
            </w:r>
          </w:p>
        </w:tc>
      </w:tr>
      <w:tr w:rsidR="00216AA4" w:rsidTr="00D12DF9">
        <w:tc>
          <w:tcPr>
            <w:tcW w:w="1701" w:type="dxa"/>
          </w:tcPr>
          <w:p w:rsidR="00216AA4" w:rsidRDefault="00216AA4">
            <w:r>
              <w:t xml:space="preserve">Long Jump </w:t>
            </w:r>
          </w:p>
        </w:tc>
        <w:tc>
          <w:tcPr>
            <w:tcW w:w="1701" w:type="dxa"/>
          </w:tcPr>
          <w:p w:rsidR="00216AA4" w:rsidRDefault="00D654B5">
            <w:r>
              <w:t>Less 1.</w:t>
            </w:r>
            <w:r w:rsidR="00216AA4">
              <w:t xml:space="preserve">-50cm </w:t>
            </w:r>
          </w:p>
          <w:p w:rsidR="00D654B5" w:rsidRDefault="00D654B5"/>
        </w:tc>
        <w:tc>
          <w:tcPr>
            <w:tcW w:w="1701" w:type="dxa"/>
          </w:tcPr>
          <w:p w:rsidR="00D654B5" w:rsidRDefault="00D654B5">
            <w:r>
              <w:t xml:space="preserve">Between </w:t>
            </w:r>
          </w:p>
          <w:p w:rsidR="00216AA4" w:rsidRDefault="00216AA4">
            <w:r>
              <w:t xml:space="preserve">51cm -99cm </w:t>
            </w:r>
          </w:p>
        </w:tc>
        <w:tc>
          <w:tcPr>
            <w:tcW w:w="1701" w:type="dxa"/>
          </w:tcPr>
          <w:p w:rsidR="00216AA4" w:rsidRDefault="00D654B5">
            <w:r>
              <w:t xml:space="preserve">Between </w:t>
            </w:r>
            <w:r w:rsidR="00216AA4">
              <w:t>1.00m-1.24m</w:t>
            </w:r>
          </w:p>
        </w:tc>
        <w:tc>
          <w:tcPr>
            <w:tcW w:w="1843" w:type="dxa"/>
          </w:tcPr>
          <w:p w:rsidR="00D654B5" w:rsidRDefault="00D654B5">
            <w:r>
              <w:t xml:space="preserve">Between </w:t>
            </w:r>
          </w:p>
          <w:p w:rsidR="00216AA4" w:rsidRDefault="00216AA4">
            <w:r>
              <w:t>1.25m -1.49m</w:t>
            </w:r>
          </w:p>
        </w:tc>
        <w:tc>
          <w:tcPr>
            <w:tcW w:w="1701" w:type="dxa"/>
          </w:tcPr>
          <w:p w:rsidR="00216AA4" w:rsidRDefault="00D654B5">
            <w:r>
              <w:t xml:space="preserve">1.50m or more </w:t>
            </w:r>
          </w:p>
        </w:tc>
      </w:tr>
      <w:tr w:rsidR="00216AA4" w:rsidTr="00D12DF9">
        <w:tc>
          <w:tcPr>
            <w:tcW w:w="1701" w:type="dxa"/>
          </w:tcPr>
          <w:p w:rsidR="00216AA4" w:rsidRDefault="00216AA4">
            <w:r>
              <w:t xml:space="preserve">Chest Push </w:t>
            </w:r>
          </w:p>
        </w:tc>
        <w:tc>
          <w:tcPr>
            <w:tcW w:w="1701" w:type="dxa"/>
          </w:tcPr>
          <w:p w:rsidR="00D654B5" w:rsidRDefault="00212B7F">
            <w:r>
              <w:t xml:space="preserve">Less than </w:t>
            </w:r>
          </w:p>
          <w:p w:rsidR="00216AA4" w:rsidRDefault="00212B7F">
            <w:r>
              <w:t xml:space="preserve">  2.49</w:t>
            </w:r>
            <w:r w:rsidR="00216AA4">
              <w:t xml:space="preserve">m </w:t>
            </w:r>
          </w:p>
          <w:p w:rsidR="00D654B5" w:rsidRDefault="00D654B5"/>
        </w:tc>
        <w:tc>
          <w:tcPr>
            <w:tcW w:w="1701" w:type="dxa"/>
          </w:tcPr>
          <w:p w:rsidR="00D654B5" w:rsidRDefault="00D654B5">
            <w:r>
              <w:t xml:space="preserve">Between </w:t>
            </w:r>
          </w:p>
          <w:p w:rsidR="00216AA4" w:rsidRDefault="00212B7F">
            <w:r>
              <w:t>2.5</w:t>
            </w:r>
            <w:r w:rsidR="00216AA4">
              <w:t>m –</w:t>
            </w:r>
            <w:r w:rsidR="00D654B5">
              <w:t xml:space="preserve"> 2</w:t>
            </w:r>
            <w:r w:rsidR="00216AA4">
              <w:t>.99m</w:t>
            </w:r>
          </w:p>
        </w:tc>
        <w:tc>
          <w:tcPr>
            <w:tcW w:w="1701" w:type="dxa"/>
          </w:tcPr>
          <w:p w:rsidR="00216AA4" w:rsidRDefault="00D654B5">
            <w:r>
              <w:t>Between 3</w:t>
            </w:r>
            <w:r w:rsidR="00216AA4">
              <w:t xml:space="preserve">.00m </w:t>
            </w:r>
            <w:r w:rsidR="00255D92">
              <w:t>– 3.49</w:t>
            </w:r>
            <w:r>
              <w:t>m</w:t>
            </w:r>
          </w:p>
        </w:tc>
        <w:tc>
          <w:tcPr>
            <w:tcW w:w="1843" w:type="dxa"/>
          </w:tcPr>
          <w:p w:rsidR="00D654B5" w:rsidRDefault="00D654B5">
            <w:r>
              <w:t xml:space="preserve">Between </w:t>
            </w:r>
          </w:p>
          <w:p w:rsidR="00216AA4" w:rsidRDefault="00255D92">
            <w:r>
              <w:t>3.50-4.00</w:t>
            </w:r>
            <w:r w:rsidR="00D654B5">
              <w:t xml:space="preserve"> m </w:t>
            </w:r>
          </w:p>
        </w:tc>
        <w:tc>
          <w:tcPr>
            <w:tcW w:w="1701" w:type="dxa"/>
          </w:tcPr>
          <w:p w:rsidR="00216AA4" w:rsidRDefault="00255D92">
            <w:r>
              <w:t>4.10</w:t>
            </w:r>
            <w:bookmarkStart w:id="0" w:name="_GoBack"/>
            <w:bookmarkEnd w:id="0"/>
            <w:r w:rsidR="00D654B5">
              <w:t xml:space="preserve">M or more  </w:t>
            </w:r>
          </w:p>
        </w:tc>
      </w:tr>
      <w:tr w:rsidR="00D654B5" w:rsidTr="00D12DF9">
        <w:tc>
          <w:tcPr>
            <w:tcW w:w="1701" w:type="dxa"/>
          </w:tcPr>
          <w:p w:rsidR="00D654B5" w:rsidRDefault="00D654B5">
            <w:r>
              <w:t xml:space="preserve">Target Throw </w:t>
            </w:r>
          </w:p>
        </w:tc>
        <w:tc>
          <w:tcPr>
            <w:tcW w:w="1701" w:type="dxa"/>
          </w:tcPr>
          <w:p w:rsidR="00D12DF9" w:rsidRDefault="00D654B5">
            <w:r>
              <w:t xml:space="preserve">1-2 </w:t>
            </w:r>
          </w:p>
          <w:p w:rsidR="00D654B5" w:rsidRDefault="00D654B5">
            <w:r>
              <w:t>accurate throws</w:t>
            </w:r>
          </w:p>
        </w:tc>
        <w:tc>
          <w:tcPr>
            <w:tcW w:w="1701" w:type="dxa"/>
          </w:tcPr>
          <w:p w:rsidR="00D654B5" w:rsidRDefault="00D654B5">
            <w:r>
              <w:t>3-5</w:t>
            </w:r>
          </w:p>
          <w:p w:rsidR="00D654B5" w:rsidRDefault="00D654B5">
            <w:r>
              <w:t>accurate throws</w:t>
            </w:r>
          </w:p>
        </w:tc>
        <w:tc>
          <w:tcPr>
            <w:tcW w:w="1701" w:type="dxa"/>
          </w:tcPr>
          <w:p w:rsidR="00D12DF9" w:rsidRDefault="00D654B5">
            <w:r>
              <w:t xml:space="preserve">6-8 </w:t>
            </w:r>
          </w:p>
          <w:p w:rsidR="00D654B5" w:rsidRDefault="00D654B5">
            <w:r>
              <w:t>accurate throws</w:t>
            </w:r>
          </w:p>
        </w:tc>
        <w:tc>
          <w:tcPr>
            <w:tcW w:w="1843" w:type="dxa"/>
          </w:tcPr>
          <w:p w:rsidR="00D12DF9" w:rsidRDefault="00D654B5">
            <w:r>
              <w:t>9-11</w:t>
            </w:r>
          </w:p>
          <w:p w:rsidR="00D654B5" w:rsidRDefault="00D654B5">
            <w:r>
              <w:t xml:space="preserve"> accurate throws</w:t>
            </w:r>
          </w:p>
        </w:tc>
        <w:tc>
          <w:tcPr>
            <w:tcW w:w="1701" w:type="dxa"/>
          </w:tcPr>
          <w:p w:rsidR="00D12DF9" w:rsidRDefault="00D654B5">
            <w:r>
              <w:t xml:space="preserve">12 </w:t>
            </w:r>
          </w:p>
          <w:p w:rsidR="00D654B5" w:rsidRDefault="00D654B5">
            <w:r>
              <w:t>accurate throws</w:t>
            </w:r>
          </w:p>
        </w:tc>
      </w:tr>
    </w:tbl>
    <w:p w:rsidR="00216AA4" w:rsidRDefault="00216AA4"/>
    <w:p w:rsidR="00D12DF9" w:rsidRDefault="00D12DF9"/>
    <w:p w:rsidR="00D12DF9" w:rsidRDefault="00D12DF9"/>
    <w:p w:rsidR="00D12DF9" w:rsidRDefault="00D12DF9"/>
    <w:sectPr w:rsidR="00D12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A4"/>
    <w:rsid w:val="00031F81"/>
    <w:rsid w:val="000B1768"/>
    <w:rsid w:val="00212B7F"/>
    <w:rsid w:val="00216AA4"/>
    <w:rsid w:val="00255D92"/>
    <w:rsid w:val="00320808"/>
    <w:rsid w:val="005D33DC"/>
    <w:rsid w:val="00D12DF9"/>
    <w:rsid w:val="00D654B5"/>
    <w:rsid w:val="00D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1456"/>
  <w15:chartTrackingRefBased/>
  <w15:docId w15:val="{54F2C722-813A-4CBA-A818-248720B1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Groves</dc:creator>
  <cp:keywords/>
  <dc:description/>
  <cp:lastModifiedBy>Ali Groves</cp:lastModifiedBy>
  <cp:revision>2</cp:revision>
  <dcterms:created xsi:type="dcterms:W3CDTF">2022-01-18T09:23:00Z</dcterms:created>
  <dcterms:modified xsi:type="dcterms:W3CDTF">2022-01-18T09:23:00Z</dcterms:modified>
</cp:coreProperties>
</file>